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17" w:rsidRPr="0005048E" w:rsidRDefault="00513817" w:rsidP="0005048E">
      <w:pPr>
        <w:jc w:val="center"/>
        <w:rPr>
          <w:rFonts w:cs="Times New Roman"/>
          <w:sz w:val="32"/>
          <w:szCs w:val="24"/>
        </w:rPr>
      </w:pPr>
      <w:bookmarkStart w:id="0" w:name="_GoBack"/>
      <w:r>
        <w:rPr>
          <w:sz w:val="32"/>
          <w:szCs w:val="24"/>
        </w:rPr>
        <w:t>Vattenåtgång vid livsmedelsproduktion</w:t>
      </w:r>
    </w:p>
    <w:bookmarkEnd w:id="0"/>
    <w:p w:rsidR="00513817" w:rsidRPr="004A4724" w:rsidRDefault="00513817" w:rsidP="00513817">
      <w:pPr>
        <w:rPr>
          <w:rFonts w:cs="Times New Roman"/>
          <w:sz w:val="24"/>
          <w:szCs w:val="24"/>
        </w:rPr>
      </w:pPr>
      <w:r>
        <w:rPr>
          <w:sz w:val="24"/>
          <w:szCs w:val="24"/>
        </w:rPr>
        <w:t xml:space="preserve">97 procent av det vatten vi använder är virtuellt, dvs. vatten som går åt till att producera de livsmedel vi använder. </w:t>
      </w:r>
    </w:p>
    <w:p w:rsidR="00513817" w:rsidRPr="004A4724" w:rsidRDefault="00513817" w:rsidP="00513817">
      <w:pPr>
        <w:rPr>
          <w:rFonts w:cs="Times New Roman"/>
          <w:sz w:val="24"/>
          <w:szCs w:val="24"/>
        </w:rPr>
      </w:pPr>
      <w:r>
        <w:rPr>
          <w:sz w:val="24"/>
          <w:szCs w:val="24"/>
        </w:rPr>
        <w:t>Det finns åtta produkter och åtta vattenkärl på bordet. Vattenkärlen innehåller olika mängder vatten. Er uppgift är att reda ut hur mycket vatten som går åt till att producera en produkt (ett stycke/100 gram).</w:t>
      </w:r>
    </w:p>
    <w:p w:rsidR="00513817" w:rsidRPr="004A4724" w:rsidRDefault="00513817" w:rsidP="00513817">
      <w:pPr>
        <w:rPr>
          <w:rFonts w:cs="Times New Roman"/>
          <w:sz w:val="24"/>
          <w:szCs w:val="24"/>
        </w:rPr>
      </w:pPr>
    </w:p>
    <w:p w:rsidR="00513817" w:rsidRPr="004A4724" w:rsidRDefault="00513817" w:rsidP="00513817">
      <w:pPr>
        <w:pStyle w:val="ListParagraph"/>
        <w:numPr>
          <w:ilvl w:val="0"/>
          <w:numId w:val="1"/>
        </w:numPr>
        <w:rPr>
          <w:rFonts w:cs="Times New Roman"/>
          <w:sz w:val="24"/>
          <w:szCs w:val="24"/>
        </w:rPr>
      </w:pPr>
      <w:r>
        <w:rPr>
          <w:sz w:val="24"/>
          <w:szCs w:val="24"/>
        </w:rPr>
        <w:t>Fundera tillsammans på vilken mängd vatten som går åt till vilken produkt. Kombinera rätt livsmedel med rätt vattenkärl. När ni tycker att ni har kombinerat alla produkter med rätt kärl, kontrollera era svar i svarstabellen.</w:t>
      </w:r>
    </w:p>
    <w:p w:rsidR="00513817" w:rsidRPr="004A4724" w:rsidRDefault="00513817" w:rsidP="00513817">
      <w:pPr>
        <w:ind w:left="360"/>
        <w:rPr>
          <w:rFonts w:cs="Times New Roman"/>
          <w:sz w:val="24"/>
          <w:szCs w:val="24"/>
        </w:rPr>
      </w:pPr>
    </w:p>
    <w:p w:rsidR="00513817" w:rsidRPr="004A4724" w:rsidRDefault="00513817" w:rsidP="00513817">
      <w:pPr>
        <w:ind w:left="360"/>
        <w:rPr>
          <w:rFonts w:cs="Times New Roman"/>
          <w:sz w:val="24"/>
          <w:szCs w:val="24"/>
        </w:rPr>
      </w:pPr>
      <w:r>
        <w:rPr>
          <w:sz w:val="24"/>
          <w:szCs w:val="24"/>
        </w:rPr>
        <w:t>Fundera sedan tillsammans på följande frågor och anteckna svaren.</w:t>
      </w:r>
    </w:p>
    <w:p w:rsidR="00CB4F88" w:rsidRPr="004A4724" w:rsidRDefault="00CB4F88" w:rsidP="00513817">
      <w:pPr>
        <w:ind w:left="360"/>
        <w:rPr>
          <w:rFonts w:cs="Times New Roman"/>
          <w:sz w:val="24"/>
          <w:szCs w:val="24"/>
        </w:rPr>
      </w:pPr>
    </w:p>
    <w:p w:rsidR="00CB4F88" w:rsidRPr="004A4724" w:rsidRDefault="00CB4F88" w:rsidP="00CB4F88">
      <w:pPr>
        <w:pStyle w:val="ListParagraph"/>
        <w:numPr>
          <w:ilvl w:val="0"/>
          <w:numId w:val="1"/>
        </w:numPr>
        <w:rPr>
          <w:rFonts w:cs="Times New Roman"/>
          <w:sz w:val="24"/>
          <w:szCs w:val="24"/>
        </w:rPr>
      </w:pPr>
      <w:r>
        <w:rPr>
          <w:sz w:val="24"/>
          <w:szCs w:val="24"/>
        </w:rPr>
        <w:t>Vilka livsmedel kräver mest vatten för sin produktion? Minst? Varför?</w:t>
      </w:r>
    </w:p>
    <w:p w:rsidR="00CB4F88" w:rsidRPr="004A4724" w:rsidRDefault="00CB4F88" w:rsidP="00CB4F88">
      <w:pPr>
        <w:pStyle w:val="ListParagraph"/>
        <w:rPr>
          <w:rFonts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4F88" w:rsidRPr="004A4724" w:rsidRDefault="00CB4F88" w:rsidP="00CB4F88">
      <w:pPr>
        <w:pStyle w:val="ListParagraph"/>
        <w:rPr>
          <w:rFonts w:cs="Times New Roman"/>
          <w:sz w:val="24"/>
          <w:szCs w:val="24"/>
        </w:rPr>
      </w:pPr>
    </w:p>
    <w:p w:rsidR="00CB4F88" w:rsidRPr="004A4724" w:rsidRDefault="00CB4F88" w:rsidP="00CB4F88">
      <w:pPr>
        <w:pStyle w:val="ListParagraph"/>
        <w:numPr>
          <w:ilvl w:val="0"/>
          <w:numId w:val="1"/>
        </w:numPr>
        <w:rPr>
          <w:rFonts w:cs="Times New Roman"/>
          <w:sz w:val="24"/>
          <w:szCs w:val="24"/>
        </w:rPr>
      </w:pPr>
      <w:r>
        <w:rPr>
          <w:sz w:val="24"/>
          <w:szCs w:val="24"/>
        </w:rPr>
        <w:t>Till vad går det åt vatten när livsmedel produceras?</w:t>
      </w:r>
    </w:p>
    <w:p w:rsidR="00CB4F88" w:rsidRPr="004A4724" w:rsidRDefault="00CB4F88" w:rsidP="00CB4F88">
      <w:pPr>
        <w:pStyle w:val="ListParagraph"/>
        <w:rPr>
          <w:rFonts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4F88" w:rsidRPr="004A4724" w:rsidRDefault="00CB4F88" w:rsidP="00CB4F88">
      <w:pPr>
        <w:pStyle w:val="ListParagraph"/>
        <w:rPr>
          <w:rFonts w:cs="Times New Roman"/>
          <w:sz w:val="24"/>
          <w:szCs w:val="24"/>
        </w:rPr>
      </w:pPr>
    </w:p>
    <w:p w:rsidR="00CB4F88" w:rsidRPr="004A4724" w:rsidRDefault="00CB4F88" w:rsidP="00CB4F88">
      <w:pPr>
        <w:pStyle w:val="ListParagraph"/>
        <w:numPr>
          <w:ilvl w:val="0"/>
          <w:numId w:val="1"/>
        </w:numPr>
        <w:rPr>
          <w:rFonts w:cs="Times New Roman"/>
          <w:sz w:val="24"/>
          <w:szCs w:val="24"/>
        </w:rPr>
      </w:pPr>
      <w:r>
        <w:rPr>
          <w:sz w:val="24"/>
          <w:szCs w:val="24"/>
        </w:rPr>
        <w:t>Vilka följder har en riklig vattenåtgång för invånarna i livsmedlets produktionsområde?</w:t>
      </w:r>
    </w:p>
    <w:p w:rsidR="00CB4F88" w:rsidRPr="004A4724" w:rsidRDefault="00CB4F88" w:rsidP="00CB4F88">
      <w:pPr>
        <w:pStyle w:val="ListParagraph"/>
        <w:rPr>
          <w:rFonts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4F88" w:rsidRPr="004A4724" w:rsidRDefault="00CB4F88" w:rsidP="00CB4F88">
      <w:pPr>
        <w:pStyle w:val="ListParagraph"/>
        <w:rPr>
          <w:rFonts w:cs="Times New Roman"/>
          <w:sz w:val="24"/>
          <w:szCs w:val="24"/>
        </w:rPr>
      </w:pPr>
    </w:p>
    <w:p w:rsidR="00CB4F88" w:rsidRPr="004A4724" w:rsidRDefault="00CB4F88" w:rsidP="00CB4F88">
      <w:pPr>
        <w:pStyle w:val="ListParagraph"/>
        <w:rPr>
          <w:rFonts w:cs="Times New Roman"/>
          <w:sz w:val="24"/>
          <w:szCs w:val="24"/>
        </w:rPr>
      </w:pPr>
    </w:p>
    <w:p w:rsidR="00CB4F88" w:rsidRPr="004A4724" w:rsidRDefault="00CB4F88" w:rsidP="00CB4F88">
      <w:pPr>
        <w:pStyle w:val="ListParagraph"/>
        <w:numPr>
          <w:ilvl w:val="0"/>
          <w:numId w:val="1"/>
        </w:numPr>
        <w:rPr>
          <w:rFonts w:cs="Times New Roman"/>
          <w:sz w:val="24"/>
          <w:szCs w:val="24"/>
        </w:rPr>
      </w:pPr>
      <w:r>
        <w:rPr>
          <w:sz w:val="24"/>
          <w:szCs w:val="24"/>
        </w:rPr>
        <w:lastRenderedPageBreak/>
        <w:t>Hur kan ni själva dagligen påverka mängden vatten som går åt till matproduktion?</w:t>
      </w:r>
    </w:p>
    <w:p w:rsidR="00CB4F88" w:rsidRPr="004A4724" w:rsidRDefault="00CB4F88" w:rsidP="00CB4F88">
      <w:pPr>
        <w:pStyle w:val="ListParagraph"/>
        <w:rPr>
          <w:rFonts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4F88" w:rsidRPr="004A4724" w:rsidRDefault="00CB4F88" w:rsidP="00CB4F88">
      <w:pPr>
        <w:pStyle w:val="ListParagraph"/>
        <w:rPr>
          <w:rFonts w:cs="Times New Roman"/>
          <w:sz w:val="24"/>
          <w:szCs w:val="24"/>
        </w:rPr>
      </w:pPr>
    </w:p>
    <w:p w:rsidR="00CB4F88" w:rsidRPr="004A4724" w:rsidRDefault="00CB4F88" w:rsidP="00CB4F88">
      <w:pPr>
        <w:pStyle w:val="ListParagraph"/>
        <w:numPr>
          <w:ilvl w:val="0"/>
          <w:numId w:val="1"/>
        </w:numPr>
        <w:rPr>
          <w:rFonts w:cs="Times New Roman"/>
          <w:sz w:val="24"/>
          <w:szCs w:val="24"/>
        </w:rPr>
      </w:pPr>
      <w:r>
        <w:rPr>
          <w:sz w:val="24"/>
          <w:szCs w:val="24"/>
        </w:rPr>
        <w:t>Blev ni förvånade över mängden vatten som gick åt till en viss produkt? Varför?</w:t>
      </w:r>
    </w:p>
    <w:p w:rsidR="00CB4F88" w:rsidRPr="004A4724" w:rsidRDefault="00CB4F88" w:rsidP="00CB4F88">
      <w:pPr>
        <w:pStyle w:val="ListParagraph"/>
        <w:rPr>
          <w:rFonts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4F88" w:rsidRPr="004A4724" w:rsidRDefault="00CB4F88" w:rsidP="00CB4F88">
      <w:pPr>
        <w:pStyle w:val="ListParagraph"/>
        <w:rPr>
          <w:rFonts w:cs="Times New Roman"/>
          <w:sz w:val="24"/>
          <w:szCs w:val="24"/>
        </w:rPr>
      </w:pPr>
    </w:p>
    <w:p w:rsidR="00CB4F88" w:rsidRPr="004A4724" w:rsidRDefault="00CB4F88" w:rsidP="00CB4F88">
      <w:pPr>
        <w:pStyle w:val="ListParagraph"/>
        <w:rPr>
          <w:rFonts w:cs="Times New Roman"/>
          <w:sz w:val="24"/>
          <w:szCs w:val="24"/>
        </w:rPr>
      </w:pPr>
    </w:p>
    <w:p w:rsidR="00CB4F88" w:rsidRPr="004A4724" w:rsidRDefault="00CB4F88" w:rsidP="00CB4F88">
      <w:pPr>
        <w:pStyle w:val="ListParagraph"/>
        <w:rPr>
          <w:rFonts w:cs="Times New Roman"/>
          <w:sz w:val="24"/>
          <w:szCs w:val="24"/>
        </w:rPr>
      </w:pPr>
      <w:r>
        <w:rPr>
          <w:sz w:val="24"/>
          <w:szCs w:val="24"/>
        </w:rPr>
        <w:t>Extra uppgift om det blir tid över:</w:t>
      </w:r>
    </w:p>
    <w:p w:rsidR="00CB4F88" w:rsidRPr="004A4724" w:rsidRDefault="00CB4F88" w:rsidP="00CB4F88">
      <w:pPr>
        <w:pStyle w:val="ListParagraph"/>
        <w:jc w:val="both"/>
        <w:rPr>
          <w:rFonts w:cs="Times New Roman"/>
          <w:sz w:val="24"/>
          <w:szCs w:val="24"/>
        </w:rPr>
      </w:pPr>
    </w:p>
    <w:p w:rsidR="00CB4F88" w:rsidRPr="004A4724" w:rsidRDefault="00CB4F88" w:rsidP="00CB4F88">
      <w:pPr>
        <w:pStyle w:val="ListParagraph"/>
        <w:spacing w:line="360" w:lineRule="auto"/>
        <w:jc w:val="both"/>
        <w:rPr>
          <w:rFonts w:cs="Times New Roman"/>
          <w:sz w:val="24"/>
          <w:szCs w:val="24"/>
        </w:rPr>
      </w:pPr>
      <w:r>
        <w:rPr>
          <w:sz w:val="24"/>
          <w:szCs w:val="24"/>
        </w:rPr>
        <w:t xml:space="preserve">Uppskatta er egen dagliga konsumtion av virtuellt vatten. Hur mycket virtuellt vatten konsumerar ni i </w:t>
      </w:r>
      <w:proofErr w:type="spellStart"/>
      <w:r>
        <w:rPr>
          <w:sz w:val="24"/>
          <w:szCs w:val="24"/>
        </w:rPr>
        <w:t>medeltag</w:t>
      </w:r>
      <w:proofErr w:type="spellEnd"/>
      <w:r>
        <w:rPr>
          <w:sz w:val="24"/>
          <w:szCs w:val="24"/>
        </w:rPr>
        <w:t xml:space="preserve"> per dag? T.ex. Kalle äter två brödskivor till morgonmål, en pizza till lunch och en banan till kvällsmål. Då konsumerar han 1 456 liter virtuellt vatten under dagen.</w:t>
      </w:r>
    </w:p>
    <w:p w:rsidR="00CB4F88" w:rsidRDefault="00CB4F88" w:rsidP="00CB4F88">
      <w:pPr>
        <w:pStyle w:val="ListParagraph"/>
        <w:spacing w:line="360" w:lineRule="auto"/>
        <w:jc w:val="both"/>
        <w:rPr>
          <w:rFonts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48E" w:rsidRDefault="0005048E">
      <w:pPr>
        <w:rPr>
          <w:rFonts w:cs="Times New Roman"/>
          <w:sz w:val="24"/>
          <w:szCs w:val="24"/>
        </w:rPr>
      </w:pPr>
      <w:r>
        <w:br w:type="page"/>
      </w:r>
    </w:p>
    <w:p w:rsidR="0005048E" w:rsidRDefault="0005048E" w:rsidP="00CB4F88">
      <w:pPr>
        <w:pStyle w:val="ListParagraph"/>
        <w:spacing w:line="360" w:lineRule="auto"/>
        <w:jc w:val="both"/>
        <w:rPr>
          <w:rFonts w:cs="Times New Roman"/>
          <w:sz w:val="28"/>
          <w:szCs w:val="28"/>
          <w:u w:val="single"/>
        </w:rPr>
      </w:pPr>
      <w:r>
        <w:rPr>
          <w:sz w:val="28"/>
          <w:szCs w:val="28"/>
          <w:u w:val="single"/>
        </w:rPr>
        <w:t>Vattenåtgång vid livsmedelsproduktion – svarstabell</w:t>
      </w:r>
    </w:p>
    <w:p w:rsidR="0005048E" w:rsidRDefault="0005048E" w:rsidP="0005048E">
      <w:pPr>
        <w:pStyle w:val="ListParagraph"/>
        <w:spacing w:line="360" w:lineRule="auto"/>
        <w:rPr>
          <w:rFonts w:cs="Times New Roman"/>
          <w:sz w:val="28"/>
          <w:szCs w:val="28"/>
          <w:u w:val="single"/>
        </w:rPr>
      </w:pPr>
    </w:p>
    <w:p w:rsidR="0005048E" w:rsidRPr="0005048E" w:rsidRDefault="0005048E" w:rsidP="0005048E">
      <w:pPr>
        <w:pStyle w:val="ListParagraph"/>
        <w:spacing w:line="360" w:lineRule="auto"/>
        <w:rPr>
          <w:rFonts w:cs="Times New Roman"/>
          <w:sz w:val="24"/>
          <w:szCs w:val="24"/>
        </w:rPr>
      </w:pPr>
      <w:r>
        <w:rPr>
          <w:sz w:val="24"/>
          <w:szCs w:val="24"/>
        </w:rPr>
        <w:t xml:space="preserve">Uppgifterna om vattenåtgången vid produktion har hämtats från: </w:t>
      </w:r>
      <w:hyperlink r:id="rId7">
        <w:r>
          <w:rPr>
            <w:rStyle w:val="Hyperlink"/>
            <w:sz w:val="24"/>
            <w:szCs w:val="24"/>
          </w:rPr>
          <w:t>http://waterfootprint.org/en/resources/interactive-tools/product-gallery/</w:t>
        </w:r>
      </w:hyperlink>
      <w:r>
        <w:rPr>
          <w:sz w:val="24"/>
          <w:szCs w:val="24"/>
        </w:rPr>
        <w:t xml:space="preserve"> </w:t>
      </w:r>
    </w:p>
    <w:p w:rsidR="0005048E" w:rsidRDefault="0005048E" w:rsidP="00CB4F88">
      <w:pPr>
        <w:pStyle w:val="ListParagraph"/>
        <w:spacing w:line="360" w:lineRule="auto"/>
        <w:jc w:val="both"/>
        <w:rPr>
          <w:rFonts w:cs="Times New Roman"/>
          <w:sz w:val="24"/>
          <w:szCs w:val="24"/>
        </w:rPr>
      </w:pPr>
    </w:p>
    <w:tbl>
      <w:tblPr>
        <w:tblStyle w:val="GridTable1Light1"/>
        <w:tblW w:w="9878" w:type="dxa"/>
        <w:tblLook w:val="04A0" w:firstRow="1" w:lastRow="0" w:firstColumn="1" w:lastColumn="0" w:noHBand="0" w:noVBand="1"/>
      </w:tblPr>
      <w:tblGrid>
        <w:gridCol w:w="4939"/>
        <w:gridCol w:w="4939"/>
      </w:tblGrid>
      <w:tr w:rsidR="0005048E" w:rsidRPr="00A47273" w:rsidTr="00415955">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sz w:val="24"/>
                <w:szCs w:val="24"/>
              </w:rPr>
            </w:pPr>
            <w:r>
              <w:rPr>
                <w:sz w:val="24"/>
                <w:szCs w:val="24"/>
              </w:rPr>
              <w:t>Produkt</w:t>
            </w:r>
          </w:p>
        </w:tc>
        <w:tc>
          <w:tcPr>
            <w:tcW w:w="4939" w:type="dxa"/>
          </w:tcPr>
          <w:p w:rsidR="0005048E" w:rsidRPr="0005048E" w:rsidRDefault="0005048E" w:rsidP="00415955">
            <w:pPr>
              <w:jc w:val="both"/>
              <w:cnfStyle w:val="100000000000" w:firstRow="1" w:lastRow="0" w:firstColumn="0" w:lastColumn="0" w:oddVBand="0" w:evenVBand="0" w:oddHBand="0" w:evenHBand="0" w:firstRowFirstColumn="0" w:firstRowLastColumn="0" w:lastRowFirstColumn="0" w:lastRowLastColumn="0"/>
              <w:rPr>
                <w:rFonts w:cs="Arial"/>
                <w:sz w:val="24"/>
                <w:szCs w:val="24"/>
              </w:rPr>
            </w:pPr>
            <w:r>
              <w:rPr>
                <w:sz w:val="24"/>
                <w:szCs w:val="24"/>
              </w:rPr>
              <w:t>Vattenåtgång vid produktionen (l)</w:t>
            </w:r>
          </w:p>
        </w:tc>
      </w:tr>
      <w:tr w:rsidR="0005048E" w:rsidRPr="00A47273" w:rsidTr="00415955">
        <w:trPr>
          <w:trHeight w:val="765"/>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Gräshoppor, 100 g</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1,2 liter</w:t>
            </w:r>
          </w:p>
        </w:tc>
      </w:tr>
      <w:tr w:rsidR="0005048E" w:rsidRPr="00A47273" w:rsidTr="00415955">
        <w:trPr>
          <w:trHeight w:val="739"/>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Nötkött, 100 g</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1 540 liter</w:t>
            </w:r>
          </w:p>
        </w:tc>
      </w:tr>
      <w:tr w:rsidR="0005048E" w:rsidRPr="00A47273" w:rsidTr="00415955">
        <w:trPr>
          <w:trHeight w:val="739"/>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Chokladstång, 100 g</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1 700 liter</w:t>
            </w:r>
          </w:p>
        </w:tc>
      </w:tr>
      <w:tr w:rsidR="0005048E" w:rsidRPr="00A47273" w:rsidTr="00415955">
        <w:trPr>
          <w:trHeight w:val="739"/>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Banan, 1 st.</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160 liter</w:t>
            </w:r>
          </w:p>
        </w:tc>
      </w:tr>
      <w:tr w:rsidR="0005048E" w:rsidRPr="00A47273" w:rsidTr="00415955">
        <w:trPr>
          <w:trHeight w:val="765"/>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Tomat, 1 st.</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50 liter</w:t>
            </w:r>
          </w:p>
        </w:tc>
      </w:tr>
      <w:tr w:rsidR="0005048E" w:rsidRPr="00A47273" w:rsidTr="00415955">
        <w:trPr>
          <w:trHeight w:val="739"/>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En skiva ljust bröd, 1 st.</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18 liter</w:t>
            </w:r>
          </w:p>
        </w:tc>
      </w:tr>
      <w:tr w:rsidR="0005048E" w:rsidRPr="00A47273" w:rsidTr="00415955">
        <w:trPr>
          <w:trHeight w:val="739"/>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Ett glas mjölk</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255 liter</w:t>
            </w:r>
          </w:p>
        </w:tc>
      </w:tr>
      <w:tr w:rsidR="0005048E" w:rsidRPr="00A47273" w:rsidTr="00415955">
        <w:trPr>
          <w:trHeight w:val="765"/>
        </w:trPr>
        <w:tc>
          <w:tcPr>
            <w:cnfStyle w:val="001000000000" w:firstRow="0" w:lastRow="0" w:firstColumn="1" w:lastColumn="0" w:oddVBand="0" w:evenVBand="0" w:oddHBand="0" w:evenHBand="0" w:firstRowFirstColumn="0" w:firstRowLastColumn="0" w:lastRowFirstColumn="0" w:lastRowLastColumn="0"/>
            <w:tcW w:w="4939" w:type="dxa"/>
          </w:tcPr>
          <w:p w:rsidR="0005048E" w:rsidRPr="0005048E" w:rsidRDefault="0005048E" w:rsidP="00415955">
            <w:pPr>
              <w:jc w:val="both"/>
              <w:rPr>
                <w:rFonts w:cs="Arial"/>
                <w:b w:val="0"/>
                <w:bCs w:val="0"/>
                <w:sz w:val="24"/>
                <w:szCs w:val="24"/>
              </w:rPr>
            </w:pPr>
            <w:r>
              <w:rPr>
                <w:b w:val="0"/>
                <w:bCs w:val="0"/>
                <w:sz w:val="24"/>
                <w:szCs w:val="24"/>
              </w:rPr>
              <w:t>Pizza Margherita, 1 st.</w:t>
            </w:r>
          </w:p>
        </w:tc>
        <w:tc>
          <w:tcPr>
            <w:tcW w:w="4939" w:type="dxa"/>
          </w:tcPr>
          <w:p w:rsidR="0005048E" w:rsidRPr="0005048E" w:rsidRDefault="0005048E" w:rsidP="00415955">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sz w:val="24"/>
                <w:szCs w:val="24"/>
              </w:rPr>
              <w:t>1 260 liter</w:t>
            </w:r>
          </w:p>
        </w:tc>
      </w:tr>
    </w:tbl>
    <w:p w:rsidR="0005048E" w:rsidRPr="0005048E" w:rsidRDefault="0005048E" w:rsidP="00CB4F88">
      <w:pPr>
        <w:pStyle w:val="ListParagraph"/>
        <w:spacing w:line="360" w:lineRule="auto"/>
        <w:jc w:val="both"/>
        <w:rPr>
          <w:rFonts w:cs="Times New Roman"/>
          <w:sz w:val="24"/>
          <w:szCs w:val="24"/>
        </w:rPr>
      </w:pPr>
    </w:p>
    <w:sectPr w:rsidR="0005048E" w:rsidRPr="0005048E">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17" w:rsidRDefault="00513817" w:rsidP="00513817">
      <w:pPr>
        <w:spacing w:after="0" w:line="240" w:lineRule="auto"/>
      </w:pPr>
      <w:r>
        <w:separator/>
      </w:r>
    </w:p>
  </w:endnote>
  <w:endnote w:type="continuationSeparator" w:id="0">
    <w:p w:rsidR="00513817" w:rsidRDefault="00513817" w:rsidP="0051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17" w:rsidRDefault="00513817" w:rsidP="00513817">
      <w:pPr>
        <w:spacing w:after="0" w:line="240" w:lineRule="auto"/>
      </w:pPr>
      <w:r>
        <w:separator/>
      </w:r>
    </w:p>
  </w:footnote>
  <w:footnote w:type="continuationSeparator" w:id="0">
    <w:p w:rsidR="00513817" w:rsidRDefault="00513817" w:rsidP="00513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17" w:rsidRDefault="0005048E">
    <w:pPr>
      <w:pStyle w:val="Header"/>
    </w:pPr>
    <w:r>
      <w:rPr>
        <w:noProof/>
        <w:lang w:val="fi-FI" w:eastAsia="fi-FI"/>
      </w:rPr>
      <w:drawing>
        <wp:inline distT="0" distB="0" distL="0" distR="0">
          <wp:extent cx="2067213" cy="6001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A-keskus-Suomi-1.png"/>
                  <pic:cNvPicPr/>
                </pic:nvPicPr>
                <pic:blipFill>
                  <a:blip r:embed="rId1">
                    <a:extLst>
                      <a:ext uri="{28A0092B-C50C-407E-A947-70E740481C1C}">
                        <a14:useLocalDpi xmlns:a14="http://schemas.microsoft.com/office/drawing/2010/main" val="0"/>
                      </a:ext>
                    </a:extLst>
                  </a:blip>
                  <a:stretch>
                    <a:fillRect/>
                  </a:stretch>
                </pic:blipFill>
                <pic:spPr>
                  <a:xfrm>
                    <a:off x="0" y="0"/>
                    <a:ext cx="2067213" cy="600159"/>
                  </a:xfrm>
                  <a:prstGeom prst="rect">
                    <a:avLst/>
                  </a:prstGeom>
                </pic:spPr>
              </pic:pic>
            </a:graphicData>
          </a:graphic>
        </wp:inline>
      </w:drawing>
    </w:r>
    <w:r>
      <w:tab/>
    </w:r>
    <w:r>
      <w:tab/>
    </w:r>
  </w:p>
  <w:p w:rsidR="00513817" w:rsidRDefault="00513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68B8"/>
    <w:multiLevelType w:val="hybridMultilevel"/>
    <w:tmpl w:val="1AFA6D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17"/>
    <w:rsid w:val="0005048E"/>
    <w:rsid w:val="00055D26"/>
    <w:rsid w:val="000631E8"/>
    <w:rsid w:val="0014106D"/>
    <w:rsid w:val="00211492"/>
    <w:rsid w:val="002153F6"/>
    <w:rsid w:val="00326F5F"/>
    <w:rsid w:val="00385939"/>
    <w:rsid w:val="004A4724"/>
    <w:rsid w:val="00513817"/>
    <w:rsid w:val="00542334"/>
    <w:rsid w:val="005651B9"/>
    <w:rsid w:val="005C36A5"/>
    <w:rsid w:val="0073567B"/>
    <w:rsid w:val="00737ACC"/>
    <w:rsid w:val="00787B42"/>
    <w:rsid w:val="00816D9E"/>
    <w:rsid w:val="00836D20"/>
    <w:rsid w:val="00846E86"/>
    <w:rsid w:val="00851C17"/>
    <w:rsid w:val="00860055"/>
    <w:rsid w:val="00920115"/>
    <w:rsid w:val="009C6E9D"/>
    <w:rsid w:val="009E7EF8"/>
    <w:rsid w:val="00A54D20"/>
    <w:rsid w:val="00AB4BA7"/>
    <w:rsid w:val="00AB6579"/>
    <w:rsid w:val="00CA72A2"/>
    <w:rsid w:val="00CB4F88"/>
    <w:rsid w:val="00CD5F6A"/>
    <w:rsid w:val="00DF761B"/>
    <w:rsid w:val="00E55815"/>
    <w:rsid w:val="00E613D6"/>
    <w:rsid w:val="00E62C94"/>
    <w:rsid w:val="00E82475"/>
    <w:rsid w:val="00EB52B1"/>
    <w:rsid w:val="00F95EF0"/>
    <w:rsid w:val="00FC65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5524A9-7A8E-4579-A866-7F4EF48A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3817"/>
  </w:style>
  <w:style w:type="paragraph" w:styleId="Footer">
    <w:name w:val="footer"/>
    <w:basedOn w:val="Normal"/>
    <w:link w:val="FooterChar"/>
    <w:uiPriority w:val="99"/>
    <w:unhideWhenUsed/>
    <w:rsid w:val="00513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3817"/>
  </w:style>
  <w:style w:type="paragraph" w:styleId="ListParagraph">
    <w:name w:val="List Paragraph"/>
    <w:basedOn w:val="Normal"/>
    <w:uiPriority w:val="34"/>
    <w:qFormat/>
    <w:rsid w:val="00513817"/>
    <w:pPr>
      <w:ind w:left="720"/>
      <w:contextualSpacing/>
    </w:pPr>
  </w:style>
  <w:style w:type="character" w:styleId="Hyperlink">
    <w:name w:val="Hyperlink"/>
    <w:basedOn w:val="DefaultParagraphFont"/>
    <w:uiPriority w:val="99"/>
    <w:unhideWhenUsed/>
    <w:rsid w:val="0005048E"/>
    <w:rPr>
      <w:color w:val="0563C1" w:themeColor="hyperlink"/>
      <w:u w:val="single"/>
    </w:rPr>
  </w:style>
  <w:style w:type="table" w:customStyle="1" w:styleId="GridTable1Light1">
    <w:name w:val="Grid Table 1 Light1"/>
    <w:basedOn w:val="TableNormal"/>
    <w:uiPriority w:val="46"/>
    <w:rsid w:val="000504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aterfootprint.org/en/resources/interactive-tools/product-gall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 Pirttilä</dc:creator>
  <cp:keywords/>
  <dc:description/>
  <cp:lastModifiedBy>Hannukkala, Karoliina S A</cp:lastModifiedBy>
  <cp:revision>2</cp:revision>
  <cp:lastPrinted>2019-05-16T07:45:00Z</cp:lastPrinted>
  <dcterms:created xsi:type="dcterms:W3CDTF">2019-05-16T09:01:00Z</dcterms:created>
  <dcterms:modified xsi:type="dcterms:W3CDTF">2019-05-16T09:01:00Z</dcterms:modified>
</cp:coreProperties>
</file>